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25FD" w14:textId="77777777" w:rsidR="00E8757E" w:rsidRDefault="00152FBE" w:rsidP="002A4CB3">
      <w:pPr>
        <w:spacing w:after="0"/>
        <w:jc w:val="right"/>
        <w:rPr>
          <w:rFonts w:asciiTheme="majorHAnsi" w:hAnsiTheme="majorHAnsi" w:cstheme="majorHAnsi"/>
          <w:sz w:val="24"/>
          <w:szCs w:val="24"/>
        </w:rPr>
      </w:pPr>
      <w:r>
        <w:rPr>
          <w:noProof/>
          <w:lang w:val="en-US"/>
        </w:rPr>
        <w:drawing>
          <wp:anchor distT="0" distB="0" distL="120396" distR="121158" simplePos="0" relativeHeight="251658240" behindDoc="1" locked="0" layoutInCell="1" allowOverlap="1" wp14:anchorId="439B4B40" wp14:editId="37A2A094">
            <wp:simplePos x="0" y="0"/>
            <wp:positionH relativeFrom="column">
              <wp:posOffset>-50165</wp:posOffset>
            </wp:positionH>
            <wp:positionV relativeFrom="paragraph">
              <wp:posOffset>-74295</wp:posOffset>
            </wp:positionV>
            <wp:extent cx="1291336" cy="1314450"/>
            <wp:effectExtent l="0" t="0" r="42545" b="38100"/>
            <wp:wrapNone/>
            <wp:docPr id="2" name="Picture 2" descr="DPS Pat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S Patch"/>
                    <pic:cNvPicPr>
                      <a:picLocks noChangeAspect="1" noChangeArrowheads="1"/>
                    </pic:cNvPicPr>
                  </pic:nvPicPr>
                  <pic:blipFill>
                    <a:blip r:embed="rId8"/>
                    <a:stretch>
                      <a:fillRect/>
                    </a:stretch>
                  </pic:blipFill>
                  <pic:spPr bwMode="auto">
                    <a:xfrm>
                      <a:off x="0" y="0"/>
                      <a:ext cx="1291336" cy="1314450"/>
                    </a:xfrm>
                    <a:prstGeom prst="rect">
                      <a:avLst/>
                    </a:prstGeom>
                    <a:noFill/>
                    <a:ln w="9525">
                      <a:noFill/>
                      <a:miter lim="800000"/>
                      <a:headEnd/>
                      <a:tailEnd/>
                    </a:ln>
                    <a:effectLst>
                      <a:outerShdw dist="35921" dir="2700000" algn="ctr" rotWithShape="0">
                        <a:srgbClr val="F2F2F2">
                          <a:alpha val="0"/>
                        </a:srgbClr>
                      </a:outerShdw>
                    </a:effectLst>
                  </pic:spPr>
                </pic:pic>
              </a:graphicData>
            </a:graphic>
            <wp14:sizeRelH relativeFrom="page">
              <wp14:pctWidth>0</wp14:pctWidth>
            </wp14:sizeRelH>
            <wp14:sizeRelV relativeFrom="page">
              <wp14:pctHeight>0</wp14:pctHeight>
            </wp14:sizeRelV>
          </wp:anchor>
        </w:drawing>
      </w:r>
      <w:r w:rsidR="00191C4A">
        <w:rPr>
          <w:noProof/>
          <w:lang w:val="en-US"/>
        </w:rPr>
        <w:drawing>
          <wp:inline distT="0" distB="0" distL="0" distR="0" wp14:anchorId="74F72ECB" wp14:editId="49CB2A91">
            <wp:extent cx="1633537" cy="10934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243" cy="1095281"/>
                    </a:xfrm>
                    <a:prstGeom prst="rect">
                      <a:avLst/>
                    </a:prstGeom>
                  </pic:spPr>
                </pic:pic>
              </a:graphicData>
            </a:graphic>
          </wp:inline>
        </w:drawing>
      </w:r>
    </w:p>
    <w:p w14:paraId="7E3442AF" w14:textId="77777777" w:rsidR="005D31A3" w:rsidRDefault="005D31A3" w:rsidP="00D67113">
      <w:pPr>
        <w:spacing w:after="0"/>
        <w:rPr>
          <w:rFonts w:asciiTheme="majorHAnsi" w:hAnsiTheme="majorHAnsi" w:cstheme="majorHAnsi"/>
          <w:sz w:val="24"/>
          <w:szCs w:val="24"/>
        </w:rPr>
      </w:pPr>
    </w:p>
    <w:p w14:paraId="35EF235E" w14:textId="77777777" w:rsidR="00152FBE" w:rsidRDefault="00152FBE" w:rsidP="00D67113">
      <w:pPr>
        <w:spacing w:after="0"/>
        <w:jc w:val="center"/>
        <w:rPr>
          <w:rFonts w:ascii="Arial" w:hAnsi="Arial" w:cs="Arial"/>
          <w:i/>
          <w:iCs/>
        </w:rPr>
      </w:pPr>
    </w:p>
    <w:p w14:paraId="322CA74A" w14:textId="77777777" w:rsidR="00E8757E" w:rsidRDefault="002A4CB3" w:rsidP="00D67113">
      <w:pPr>
        <w:spacing w:after="0"/>
        <w:jc w:val="center"/>
        <w:rPr>
          <w:rFonts w:ascii="Arial" w:hAnsi="Arial" w:cs="Arial"/>
          <w:i/>
          <w:iCs/>
        </w:rPr>
      </w:pPr>
      <w:r>
        <w:rPr>
          <w:rFonts w:ascii="Arial" w:hAnsi="Arial" w:cs="Arial"/>
          <w:i/>
          <w:iCs/>
        </w:rPr>
        <w:t xml:space="preserve">Joint </w:t>
      </w:r>
      <w:r w:rsidR="008D78D0" w:rsidRPr="00D67113">
        <w:rPr>
          <w:rFonts w:ascii="Arial" w:hAnsi="Arial" w:cs="Arial"/>
          <w:i/>
          <w:iCs/>
        </w:rPr>
        <w:t xml:space="preserve">Press Release </w:t>
      </w:r>
    </w:p>
    <w:p w14:paraId="761A8910" w14:textId="77777777" w:rsidR="00EA70BF" w:rsidRPr="00162BB4" w:rsidRDefault="00EA70BF" w:rsidP="00D67113">
      <w:pPr>
        <w:spacing w:after="0"/>
        <w:jc w:val="center"/>
        <w:rPr>
          <w:rFonts w:ascii="Arial" w:hAnsi="Arial" w:cs="Arial"/>
          <w:i/>
          <w:iCs/>
        </w:rPr>
      </w:pPr>
    </w:p>
    <w:p w14:paraId="73091A14" w14:textId="77777777" w:rsidR="002856EB" w:rsidRPr="00162BB4" w:rsidRDefault="002A4CB3" w:rsidP="00D67113">
      <w:pPr>
        <w:spacing w:after="0"/>
        <w:jc w:val="center"/>
        <w:rPr>
          <w:rFonts w:ascii="Arial" w:hAnsi="Arial" w:cs="Arial"/>
          <w:u w:val="single"/>
        </w:rPr>
      </w:pPr>
      <w:r>
        <w:rPr>
          <w:rFonts w:ascii="Arial" w:hAnsi="Arial" w:cs="Arial"/>
          <w:u w:val="single"/>
        </w:rPr>
        <w:t xml:space="preserve">Republic of the Marshall Islands and Australian </w:t>
      </w:r>
      <w:r w:rsidR="00733FB2">
        <w:rPr>
          <w:rFonts w:ascii="Arial" w:hAnsi="Arial" w:cs="Arial"/>
          <w:u w:val="single"/>
        </w:rPr>
        <w:t xml:space="preserve">cooperation on maritime security </w:t>
      </w:r>
    </w:p>
    <w:p w14:paraId="3F3A676E" w14:textId="77777777" w:rsidR="00FF2B63" w:rsidRDefault="00FF2B63" w:rsidP="00162BB4">
      <w:pPr>
        <w:spacing w:after="0" w:line="240" w:lineRule="auto"/>
        <w:rPr>
          <w:rFonts w:ascii="Arial" w:eastAsia="Times New Roman" w:hAnsi="Arial" w:cs="Arial"/>
          <w:lang w:eastAsia="en-AU"/>
        </w:rPr>
      </w:pPr>
    </w:p>
    <w:p w14:paraId="3E9EABAC" w14:textId="77777777" w:rsidR="00306CC1" w:rsidRDefault="00790BA9" w:rsidP="00790BA9">
      <w:pPr>
        <w:spacing w:before="100" w:beforeAutospacing="1" w:after="100" w:afterAutospacing="1"/>
        <w:rPr>
          <w:rFonts w:ascii="Arial" w:eastAsia="Times New Roman" w:hAnsi="Arial" w:cs="Arial"/>
          <w:lang w:eastAsia="en-AU"/>
        </w:rPr>
      </w:pPr>
      <w:r w:rsidRPr="00790BA9">
        <w:rPr>
          <w:rFonts w:ascii="Arial" w:eastAsia="Times New Roman" w:hAnsi="Arial" w:cs="Arial"/>
          <w:lang w:eastAsia="en-AU"/>
        </w:rPr>
        <w:t>Building on 32 years of partnership, the</w:t>
      </w:r>
      <w:r w:rsidR="00476996">
        <w:rPr>
          <w:rFonts w:ascii="Arial" w:eastAsia="Times New Roman" w:hAnsi="Arial" w:cs="Arial"/>
          <w:lang w:eastAsia="en-AU"/>
        </w:rPr>
        <w:t xml:space="preserve"> Republic of the</w:t>
      </w:r>
      <w:r w:rsidRPr="00790BA9">
        <w:rPr>
          <w:rFonts w:ascii="Arial" w:eastAsia="Times New Roman" w:hAnsi="Arial" w:cs="Arial"/>
          <w:lang w:eastAsia="en-AU"/>
        </w:rPr>
        <w:t xml:space="preserve"> Marshall Islands and Australian </w:t>
      </w:r>
      <w:r w:rsidR="00314E38">
        <w:rPr>
          <w:rFonts w:ascii="Arial" w:eastAsia="Times New Roman" w:hAnsi="Arial" w:cs="Arial"/>
          <w:lang w:eastAsia="en-AU"/>
        </w:rPr>
        <w:t>g</w:t>
      </w:r>
      <w:r w:rsidRPr="00790BA9">
        <w:rPr>
          <w:rFonts w:ascii="Arial" w:eastAsia="Times New Roman" w:hAnsi="Arial" w:cs="Arial"/>
          <w:lang w:eastAsia="en-AU"/>
        </w:rPr>
        <w:t xml:space="preserve">overnments continue to cooperate closely on maritime security. </w:t>
      </w:r>
    </w:p>
    <w:p w14:paraId="682CAE9D" w14:textId="77777777" w:rsidR="00790BA9" w:rsidRPr="00790BA9" w:rsidRDefault="00790BA9" w:rsidP="00790BA9">
      <w:pPr>
        <w:spacing w:before="100" w:beforeAutospacing="1" w:after="100" w:afterAutospacing="1"/>
        <w:rPr>
          <w:rFonts w:ascii="Arial" w:eastAsia="Times New Roman" w:hAnsi="Arial" w:cs="Arial"/>
          <w:lang w:eastAsia="en-AU"/>
        </w:rPr>
      </w:pPr>
      <w:r w:rsidRPr="00790BA9">
        <w:rPr>
          <w:rFonts w:ascii="Arial" w:eastAsia="Times New Roman" w:hAnsi="Arial" w:cs="Arial"/>
          <w:lang w:eastAsia="en-AU"/>
        </w:rPr>
        <w:t xml:space="preserve">The RMI Police Department and Sea Patrol welcome the substantial contribution of the Australian Department of Defence and particularly Royal Australian Navy for their ongoing support.  An integral component of our cooperation program are the Australian Navy technical advisors who have been helping build Sea Patrol’s capacity to deliver maritime surveillance, search and rescue and other essential marine capabilities across the RMI. </w:t>
      </w:r>
    </w:p>
    <w:p w14:paraId="1533A1AB" w14:textId="0C7706DF" w:rsidR="00306CC1" w:rsidRDefault="00790BA9" w:rsidP="00790BA9">
      <w:pPr>
        <w:spacing w:before="100" w:beforeAutospacing="1" w:after="100" w:afterAutospacing="1"/>
        <w:rPr>
          <w:rFonts w:ascii="Arial" w:eastAsia="Times New Roman" w:hAnsi="Arial" w:cs="Arial"/>
          <w:lang w:eastAsia="en-AU"/>
        </w:rPr>
      </w:pPr>
      <w:r w:rsidRPr="00790BA9">
        <w:rPr>
          <w:rFonts w:ascii="Arial" w:eastAsia="Times New Roman" w:hAnsi="Arial" w:cs="Arial"/>
          <w:lang w:eastAsia="en-AU"/>
        </w:rPr>
        <w:t xml:space="preserve">The </w:t>
      </w:r>
      <w:r w:rsidRPr="00306CC1">
        <w:rPr>
          <w:rFonts w:ascii="Arial" w:eastAsia="Times New Roman" w:hAnsi="Arial" w:cs="Arial"/>
          <w:i/>
          <w:iCs/>
          <w:lang w:eastAsia="en-AU"/>
        </w:rPr>
        <w:t>Lomor 3</w:t>
      </w:r>
      <w:r w:rsidRPr="00790BA9">
        <w:rPr>
          <w:rFonts w:ascii="Arial" w:eastAsia="Times New Roman" w:hAnsi="Arial" w:cs="Arial"/>
          <w:lang w:eastAsia="en-AU"/>
        </w:rPr>
        <w:t xml:space="preserve"> will be transported to Australia from </w:t>
      </w:r>
      <w:r w:rsidR="00774178">
        <w:rPr>
          <w:rFonts w:ascii="Arial" w:eastAsia="Times New Roman" w:hAnsi="Arial" w:cs="Arial"/>
          <w:lang w:eastAsia="en-AU"/>
        </w:rPr>
        <w:t>10</w:t>
      </w:r>
      <w:r w:rsidRPr="00790BA9">
        <w:rPr>
          <w:rFonts w:ascii="Arial" w:eastAsia="Times New Roman" w:hAnsi="Arial" w:cs="Arial"/>
          <w:lang w:eastAsia="en-AU"/>
        </w:rPr>
        <w:t xml:space="preserve"> June for repairs, ensuring its operating life continues to 2024. </w:t>
      </w:r>
      <w:r w:rsidR="00306CC1" w:rsidRPr="00790BA9">
        <w:rPr>
          <w:rFonts w:ascii="Arial" w:eastAsia="Times New Roman" w:hAnsi="Arial" w:cs="Arial"/>
          <w:lang w:eastAsia="en-AU"/>
        </w:rPr>
        <w:t xml:space="preserve">The </w:t>
      </w:r>
      <w:r w:rsidR="00306CC1" w:rsidRPr="00476996">
        <w:rPr>
          <w:rFonts w:ascii="Arial" w:eastAsia="Times New Roman" w:hAnsi="Arial" w:cs="Arial"/>
          <w:i/>
          <w:iCs/>
          <w:lang w:eastAsia="en-AU"/>
        </w:rPr>
        <w:t>Lomor 3</w:t>
      </w:r>
      <w:r w:rsidR="00306CC1" w:rsidRPr="00790BA9">
        <w:rPr>
          <w:rFonts w:ascii="Arial" w:eastAsia="Times New Roman" w:hAnsi="Arial" w:cs="Arial"/>
          <w:lang w:eastAsia="en-AU"/>
        </w:rPr>
        <w:t xml:space="preserve"> will be placed onto another vessel in Majur</w:t>
      </w:r>
      <w:r w:rsidR="00306CC1">
        <w:rPr>
          <w:rFonts w:ascii="Arial" w:eastAsia="Times New Roman" w:hAnsi="Arial" w:cs="Arial"/>
          <w:lang w:eastAsia="en-AU"/>
        </w:rPr>
        <w:t>o o</w:t>
      </w:r>
      <w:r w:rsidR="00774178">
        <w:rPr>
          <w:rFonts w:ascii="Arial" w:eastAsia="Times New Roman" w:hAnsi="Arial" w:cs="Arial"/>
          <w:lang w:eastAsia="en-AU"/>
        </w:rPr>
        <w:t xml:space="preserve">n </w:t>
      </w:r>
      <w:r w:rsidR="00306CC1">
        <w:rPr>
          <w:rFonts w:ascii="Arial" w:eastAsia="Times New Roman" w:hAnsi="Arial" w:cs="Arial"/>
          <w:lang w:eastAsia="en-AU"/>
        </w:rPr>
        <w:t>9 June</w:t>
      </w:r>
      <w:r w:rsidR="00306CC1" w:rsidRPr="00790BA9">
        <w:rPr>
          <w:rFonts w:ascii="Arial" w:eastAsia="Times New Roman" w:hAnsi="Arial" w:cs="Arial"/>
          <w:lang w:eastAsia="en-AU"/>
        </w:rPr>
        <w:t>, via a contactless process in the lagoon, in accordance with RMI’s COVID-19 protocols.</w:t>
      </w:r>
    </w:p>
    <w:p w14:paraId="78CDCE6C" w14:textId="34E8E46B" w:rsidR="00790BA9" w:rsidRPr="00790BA9" w:rsidRDefault="00790BA9" w:rsidP="00790BA9">
      <w:pPr>
        <w:spacing w:before="100" w:beforeAutospacing="1" w:after="100" w:afterAutospacing="1"/>
        <w:rPr>
          <w:rFonts w:ascii="Arial" w:eastAsia="Times New Roman" w:hAnsi="Arial" w:cs="Arial"/>
          <w:lang w:eastAsia="en-AU"/>
        </w:rPr>
      </w:pPr>
      <w:r w:rsidRPr="00790BA9">
        <w:rPr>
          <w:rFonts w:ascii="Arial" w:eastAsia="Times New Roman" w:hAnsi="Arial" w:cs="Arial"/>
          <w:lang w:eastAsia="en-AU"/>
        </w:rPr>
        <w:t>The delivery of the new Guardian</w:t>
      </w:r>
      <w:r w:rsidR="00CF698B">
        <w:rPr>
          <w:rFonts w:ascii="Arial" w:eastAsia="Times New Roman" w:hAnsi="Arial" w:cs="Arial"/>
          <w:lang w:eastAsia="en-AU"/>
        </w:rPr>
        <w:t>-class Patrol Boat</w:t>
      </w:r>
      <w:r w:rsidRPr="00790BA9">
        <w:rPr>
          <w:rFonts w:ascii="Arial" w:eastAsia="Times New Roman" w:hAnsi="Arial" w:cs="Arial"/>
          <w:lang w:eastAsia="en-AU"/>
        </w:rPr>
        <w:t xml:space="preserve"> will occur by mid-2024. This timeline allows for the extensive crew training required for the new vessel which has been delayed by COVID-19. </w:t>
      </w:r>
    </w:p>
    <w:p w14:paraId="0A74F302" w14:textId="77777777" w:rsidR="009D4239" w:rsidRPr="0050269A" w:rsidRDefault="00FF444E" w:rsidP="0050269A">
      <w:pPr>
        <w:spacing w:after="0" w:line="240" w:lineRule="auto"/>
        <w:rPr>
          <w:rFonts w:ascii="Arial" w:eastAsia="Times New Roman" w:hAnsi="Arial" w:cs="Arial"/>
          <w:lang w:eastAsia="en-AU"/>
        </w:rPr>
      </w:pPr>
      <w:r>
        <w:rPr>
          <w:rFonts w:ascii="Arial" w:eastAsia="Times New Roman" w:hAnsi="Arial" w:cs="Arial"/>
          <w:lang w:eastAsia="en-AU"/>
        </w:rPr>
        <w:t xml:space="preserve">For further </w:t>
      </w:r>
      <w:r w:rsidR="00306CC1">
        <w:rPr>
          <w:rFonts w:ascii="Arial" w:eastAsia="Times New Roman" w:hAnsi="Arial" w:cs="Arial"/>
          <w:lang w:eastAsia="en-AU"/>
        </w:rPr>
        <w:t xml:space="preserve">media enquiries please contact: </w:t>
      </w:r>
      <w:hyperlink r:id="rId10" w:history="1">
        <w:r w:rsidRPr="00FC4EDA">
          <w:rPr>
            <w:rStyle w:val="Hyperlink"/>
            <w:rFonts w:ascii="Arial" w:eastAsia="Times New Roman" w:hAnsi="Arial" w:cs="Arial"/>
            <w:lang w:eastAsia="en-AU"/>
          </w:rPr>
          <w:t>majuro.embassy@dfat.gov.au</w:t>
        </w:r>
      </w:hyperlink>
      <w:r w:rsidR="0050269A">
        <w:rPr>
          <w:rFonts w:ascii="Arial" w:eastAsia="Times New Roman" w:hAnsi="Arial" w:cs="Arial"/>
          <w:lang w:eastAsia="en-AU"/>
        </w:rPr>
        <w:t xml:space="preserve">. </w:t>
      </w:r>
    </w:p>
    <w:sectPr w:rsidR="009D4239" w:rsidRPr="0050269A" w:rsidSect="0050269A">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A08E" w14:textId="77777777" w:rsidR="00F15CDE" w:rsidRDefault="00F15CDE" w:rsidP="00443A18">
      <w:pPr>
        <w:spacing w:after="0" w:line="240" w:lineRule="auto"/>
      </w:pPr>
      <w:r>
        <w:separator/>
      </w:r>
    </w:p>
  </w:endnote>
  <w:endnote w:type="continuationSeparator" w:id="0">
    <w:p w14:paraId="7DC5BAD7" w14:textId="77777777" w:rsidR="00F15CDE" w:rsidRDefault="00F15CDE" w:rsidP="004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ECD5" w14:textId="77777777" w:rsidR="00F15CDE" w:rsidRDefault="00F15CDE" w:rsidP="00443A18">
      <w:pPr>
        <w:spacing w:after="0" w:line="240" w:lineRule="auto"/>
      </w:pPr>
      <w:r>
        <w:separator/>
      </w:r>
    </w:p>
  </w:footnote>
  <w:footnote w:type="continuationSeparator" w:id="0">
    <w:p w14:paraId="1A8D2AED" w14:textId="77777777" w:rsidR="00F15CDE" w:rsidRDefault="00F15CDE" w:rsidP="0044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5C"/>
    <w:multiLevelType w:val="hybridMultilevel"/>
    <w:tmpl w:val="11EC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065B9"/>
    <w:multiLevelType w:val="hybridMultilevel"/>
    <w:tmpl w:val="2F2E3E8E"/>
    <w:lvl w:ilvl="0" w:tplc="479EF1DC">
      <w:start w:val="1"/>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8D0"/>
    <w:rsid w:val="0007573F"/>
    <w:rsid w:val="000B02D2"/>
    <w:rsid w:val="000D073E"/>
    <w:rsid w:val="001419DA"/>
    <w:rsid w:val="00152FBE"/>
    <w:rsid w:val="00162BB4"/>
    <w:rsid w:val="00191C4A"/>
    <w:rsid w:val="001948E3"/>
    <w:rsid w:val="002856EB"/>
    <w:rsid w:val="002A4CB3"/>
    <w:rsid w:val="002E539E"/>
    <w:rsid w:val="00306CC1"/>
    <w:rsid w:val="00314021"/>
    <w:rsid w:val="00314E38"/>
    <w:rsid w:val="00326404"/>
    <w:rsid w:val="00412162"/>
    <w:rsid w:val="00443A18"/>
    <w:rsid w:val="00443B4E"/>
    <w:rsid w:val="004555B3"/>
    <w:rsid w:val="00476996"/>
    <w:rsid w:val="00483EB4"/>
    <w:rsid w:val="00487AA7"/>
    <w:rsid w:val="0049077F"/>
    <w:rsid w:val="004C3748"/>
    <w:rsid w:val="0050269A"/>
    <w:rsid w:val="005D31A3"/>
    <w:rsid w:val="00681C04"/>
    <w:rsid w:val="00733FB2"/>
    <w:rsid w:val="00774178"/>
    <w:rsid w:val="00790BA9"/>
    <w:rsid w:val="007A41FD"/>
    <w:rsid w:val="007C5FAF"/>
    <w:rsid w:val="007E43EB"/>
    <w:rsid w:val="00824BD5"/>
    <w:rsid w:val="008634CD"/>
    <w:rsid w:val="00863BB7"/>
    <w:rsid w:val="008D78D0"/>
    <w:rsid w:val="008F25B0"/>
    <w:rsid w:val="0090747B"/>
    <w:rsid w:val="009163DA"/>
    <w:rsid w:val="009A350F"/>
    <w:rsid w:val="009D4239"/>
    <w:rsid w:val="00A074FA"/>
    <w:rsid w:val="00A30657"/>
    <w:rsid w:val="00A4184A"/>
    <w:rsid w:val="00AC53DE"/>
    <w:rsid w:val="00AF1D24"/>
    <w:rsid w:val="00BD53F7"/>
    <w:rsid w:val="00BE6C5C"/>
    <w:rsid w:val="00C019C8"/>
    <w:rsid w:val="00C20139"/>
    <w:rsid w:val="00C22B5A"/>
    <w:rsid w:val="00C755A4"/>
    <w:rsid w:val="00C81057"/>
    <w:rsid w:val="00CF698B"/>
    <w:rsid w:val="00D17EC4"/>
    <w:rsid w:val="00D67113"/>
    <w:rsid w:val="00E3266B"/>
    <w:rsid w:val="00E757FD"/>
    <w:rsid w:val="00E8757E"/>
    <w:rsid w:val="00EA70BF"/>
    <w:rsid w:val="00F13862"/>
    <w:rsid w:val="00F15CDE"/>
    <w:rsid w:val="00F36A38"/>
    <w:rsid w:val="00FE25E5"/>
    <w:rsid w:val="00FF2B63"/>
    <w:rsid w:val="00FF444E"/>
    <w:rsid w:val="00FF5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6B249"/>
  <w15:docId w15:val="{4F2F63B8-6244-48C9-A123-27FD367C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74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semiHidden/>
    <w:unhideWhenUsed/>
    <w:rsid w:val="005D31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31A3"/>
    <w:rPr>
      <w:rFonts w:ascii="Calibri" w:hAnsi="Calibri"/>
      <w:szCs w:val="21"/>
    </w:rPr>
  </w:style>
  <w:style w:type="character" w:customStyle="1" w:styleId="il">
    <w:name w:val="il"/>
    <w:basedOn w:val="DefaultParagraphFont"/>
    <w:rsid w:val="005D31A3"/>
  </w:style>
  <w:style w:type="paragraph" w:styleId="BalloonText">
    <w:name w:val="Balloon Text"/>
    <w:basedOn w:val="Normal"/>
    <w:link w:val="BalloonTextChar"/>
    <w:uiPriority w:val="99"/>
    <w:semiHidden/>
    <w:unhideWhenUsed/>
    <w:rsid w:val="0019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E3"/>
    <w:rPr>
      <w:rFonts w:ascii="Segoe UI" w:hAnsi="Segoe UI" w:cs="Segoe UI"/>
      <w:sz w:val="18"/>
      <w:szCs w:val="18"/>
    </w:rPr>
  </w:style>
  <w:style w:type="character" w:customStyle="1" w:styleId="Heading1Char">
    <w:name w:val="Heading 1 Char"/>
    <w:basedOn w:val="DefaultParagraphFont"/>
    <w:link w:val="Heading1"/>
    <w:uiPriority w:val="9"/>
    <w:rsid w:val="0090747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747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07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0747B"/>
    <w:rPr>
      <w:color w:val="0000FF"/>
      <w:u w:val="single"/>
    </w:rPr>
  </w:style>
  <w:style w:type="character" w:styleId="CommentReference">
    <w:name w:val="annotation reference"/>
    <w:basedOn w:val="DefaultParagraphFont"/>
    <w:uiPriority w:val="99"/>
    <w:semiHidden/>
    <w:unhideWhenUsed/>
    <w:rsid w:val="0049077F"/>
    <w:rPr>
      <w:sz w:val="16"/>
      <w:szCs w:val="16"/>
    </w:rPr>
  </w:style>
  <w:style w:type="paragraph" w:styleId="CommentText">
    <w:name w:val="annotation text"/>
    <w:basedOn w:val="Normal"/>
    <w:link w:val="CommentTextChar"/>
    <w:uiPriority w:val="99"/>
    <w:semiHidden/>
    <w:unhideWhenUsed/>
    <w:rsid w:val="0049077F"/>
    <w:pPr>
      <w:spacing w:line="240" w:lineRule="auto"/>
    </w:pPr>
    <w:rPr>
      <w:sz w:val="20"/>
      <w:szCs w:val="20"/>
    </w:rPr>
  </w:style>
  <w:style w:type="character" w:customStyle="1" w:styleId="CommentTextChar">
    <w:name w:val="Comment Text Char"/>
    <w:basedOn w:val="DefaultParagraphFont"/>
    <w:link w:val="CommentText"/>
    <w:uiPriority w:val="99"/>
    <w:semiHidden/>
    <w:rsid w:val="0049077F"/>
    <w:rPr>
      <w:sz w:val="20"/>
      <w:szCs w:val="20"/>
    </w:rPr>
  </w:style>
  <w:style w:type="paragraph" w:styleId="CommentSubject">
    <w:name w:val="annotation subject"/>
    <w:basedOn w:val="CommentText"/>
    <w:next w:val="CommentText"/>
    <w:link w:val="CommentSubjectChar"/>
    <w:uiPriority w:val="99"/>
    <w:semiHidden/>
    <w:unhideWhenUsed/>
    <w:rsid w:val="0049077F"/>
    <w:rPr>
      <w:b/>
      <w:bCs/>
    </w:rPr>
  </w:style>
  <w:style w:type="character" w:customStyle="1" w:styleId="CommentSubjectChar">
    <w:name w:val="Comment Subject Char"/>
    <w:basedOn w:val="CommentTextChar"/>
    <w:link w:val="CommentSubject"/>
    <w:uiPriority w:val="99"/>
    <w:semiHidden/>
    <w:rsid w:val="0049077F"/>
    <w:rPr>
      <w:b/>
      <w:bCs/>
      <w:sz w:val="20"/>
      <w:szCs w:val="20"/>
    </w:rPr>
  </w:style>
  <w:style w:type="character" w:customStyle="1" w:styleId="UnresolvedMention1">
    <w:name w:val="Unresolved Mention1"/>
    <w:basedOn w:val="DefaultParagraphFont"/>
    <w:uiPriority w:val="99"/>
    <w:semiHidden/>
    <w:unhideWhenUsed/>
    <w:rsid w:val="00FF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9865">
      <w:bodyDiv w:val="1"/>
      <w:marLeft w:val="0"/>
      <w:marRight w:val="0"/>
      <w:marTop w:val="0"/>
      <w:marBottom w:val="0"/>
      <w:divBdr>
        <w:top w:val="none" w:sz="0" w:space="0" w:color="auto"/>
        <w:left w:val="none" w:sz="0" w:space="0" w:color="auto"/>
        <w:bottom w:val="none" w:sz="0" w:space="0" w:color="auto"/>
        <w:right w:val="none" w:sz="0" w:space="0" w:color="auto"/>
      </w:divBdr>
      <w:divsChild>
        <w:div w:id="1363823522">
          <w:marLeft w:val="0"/>
          <w:marRight w:val="0"/>
          <w:marTop w:val="0"/>
          <w:marBottom w:val="0"/>
          <w:divBdr>
            <w:top w:val="none" w:sz="0" w:space="0" w:color="auto"/>
            <w:left w:val="none" w:sz="0" w:space="0" w:color="auto"/>
            <w:bottom w:val="none" w:sz="0" w:space="24" w:color="auto"/>
            <w:right w:val="none" w:sz="0" w:space="0" w:color="auto"/>
          </w:divBdr>
        </w:div>
      </w:divsChild>
    </w:div>
    <w:div w:id="405953680">
      <w:bodyDiv w:val="1"/>
      <w:marLeft w:val="0"/>
      <w:marRight w:val="0"/>
      <w:marTop w:val="0"/>
      <w:marBottom w:val="0"/>
      <w:divBdr>
        <w:top w:val="none" w:sz="0" w:space="0" w:color="auto"/>
        <w:left w:val="none" w:sz="0" w:space="0" w:color="auto"/>
        <w:bottom w:val="none" w:sz="0" w:space="0" w:color="auto"/>
        <w:right w:val="none" w:sz="0" w:space="0" w:color="auto"/>
      </w:divBdr>
    </w:div>
    <w:div w:id="509563818">
      <w:bodyDiv w:val="1"/>
      <w:marLeft w:val="0"/>
      <w:marRight w:val="0"/>
      <w:marTop w:val="0"/>
      <w:marBottom w:val="0"/>
      <w:divBdr>
        <w:top w:val="none" w:sz="0" w:space="0" w:color="auto"/>
        <w:left w:val="none" w:sz="0" w:space="0" w:color="auto"/>
        <w:bottom w:val="none" w:sz="0" w:space="0" w:color="auto"/>
        <w:right w:val="none" w:sz="0" w:space="0" w:color="auto"/>
      </w:divBdr>
    </w:div>
    <w:div w:id="561672321">
      <w:bodyDiv w:val="1"/>
      <w:marLeft w:val="0"/>
      <w:marRight w:val="0"/>
      <w:marTop w:val="0"/>
      <w:marBottom w:val="0"/>
      <w:divBdr>
        <w:top w:val="none" w:sz="0" w:space="0" w:color="auto"/>
        <w:left w:val="none" w:sz="0" w:space="0" w:color="auto"/>
        <w:bottom w:val="none" w:sz="0" w:space="0" w:color="auto"/>
        <w:right w:val="none" w:sz="0" w:space="0" w:color="auto"/>
      </w:divBdr>
    </w:div>
    <w:div w:id="788475569">
      <w:bodyDiv w:val="1"/>
      <w:marLeft w:val="0"/>
      <w:marRight w:val="0"/>
      <w:marTop w:val="0"/>
      <w:marBottom w:val="0"/>
      <w:divBdr>
        <w:top w:val="none" w:sz="0" w:space="0" w:color="auto"/>
        <w:left w:val="none" w:sz="0" w:space="0" w:color="auto"/>
        <w:bottom w:val="none" w:sz="0" w:space="0" w:color="auto"/>
        <w:right w:val="none" w:sz="0" w:space="0" w:color="auto"/>
      </w:divBdr>
    </w:div>
    <w:div w:id="1327392184">
      <w:bodyDiv w:val="1"/>
      <w:marLeft w:val="0"/>
      <w:marRight w:val="0"/>
      <w:marTop w:val="0"/>
      <w:marBottom w:val="0"/>
      <w:divBdr>
        <w:top w:val="none" w:sz="0" w:space="0" w:color="auto"/>
        <w:left w:val="none" w:sz="0" w:space="0" w:color="auto"/>
        <w:bottom w:val="none" w:sz="0" w:space="0" w:color="auto"/>
        <w:right w:val="none" w:sz="0" w:space="0" w:color="auto"/>
      </w:divBdr>
    </w:div>
    <w:div w:id="1450202994">
      <w:bodyDiv w:val="1"/>
      <w:marLeft w:val="0"/>
      <w:marRight w:val="0"/>
      <w:marTop w:val="0"/>
      <w:marBottom w:val="0"/>
      <w:divBdr>
        <w:top w:val="none" w:sz="0" w:space="0" w:color="auto"/>
        <w:left w:val="none" w:sz="0" w:space="0" w:color="auto"/>
        <w:bottom w:val="none" w:sz="0" w:space="0" w:color="auto"/>
        <w:right w:val="none" w:sz="0" w:space="0" w:color="auto"/>
      </w:divBdr>
    </w:div>
    <w:div w:id="1697658495">
      <w:bodyDiv w:val="1"/>
      <w:marLeft w:val="0"/>
      <w:marRight w:val="0"/>
      <w:marTop w:val="0"/>
      <w:marBottom w:val="0"/>
      <w:divBdr>
        <w:top w:val="none" w:sz="0" w:space="0" w:color="auto"/>
        <w:left w:val="none" w:sz="0" w:space="0" w:color="auto"/>
        <w:bottom w:val="none" w:sz="0" w:space="0" w:color="auto"/>
        <w:right w:val="none" w:sz="0" w:space="0" w:color="auto"/>
      </w:divBdr>
    </w:div>
    <w:div w:id="1835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juro.embassy@dfat.gov.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98EA-2E24-4A25-A540-7CF1CC3A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Samelda Leon</dc:creator>
  <cp:keywords> [SEC=OFFICIAL]</cp:keywords>
  <cp:lastModifiedBy>Katrina Murray</cp:lastModifiedBy>
  <cp:revision>3</cp:revision>
  <cp:lastPrinted>2022-06-05T23:21:00Z</cp:lastPrinted>
  <dcterms:created xsi:type="dcterms:W3CDTF">2022-06-06T02:09:00Z</dcterms:created>
  <dcterms:modified xsi:type="dcterms:W3CDTF">2022-06-08T00:50:00Z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9BFC001AF5474418B6BB87E901C62FF6</vt:lpwstr>
  </property>
  <property fmtid="{D5CDD505-2E9C-101B-9397-08002B2CF9AE}" pid="9" name="PM_ProtectiveMarkingValue_Footer">
    <vt:lpwstr>OFFICIAL</vt:lpwstr>
  </property>
  <property fmtid="{D5CDD505-2E9C-101B-9397-08002B2CF9AE}" pid="10" name="PM_Originator_Hash_SHA1">
    <vt:lpwstr>D509FC57180209D9BA8AD4C086B67C4107CE88B6</vt:lpwstr>
  </property>
  <property fmtid="{D5CDD505-2E9C-101B-9397-08002B2CF9AE}" pid="11" name="PM_OriginationTimeStamp">
    <vt:lpwstr>2022-06-08T00:49:54Z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34CBBA28CD59DB7F927D39F3A05F2FC0</vt:lpwstr>
  </property>
  <property fmtid="{D5CDD505-2E9C-101B-9397-08002B2CF9AE}" pid="20" name="PM_Hash_Salt">
    <vt:lpwstr>ED8E5281CA529FF7102482CB207636A3</vt:lpwstr>
  </property>
  <property fmtid="{D5CDD505-2E9C-101B-9397-08002B2CF9AE}" pid="21" name="PM_Hash_SHA1">
    <vt:lpwstr>9BF53F3209251D977A90595839F7ABD310F3BEF3</vt:lpwstr>
  </property>
  <property fmtid="{D5CDD505-2E9C-101B-9397-08002B2CF9AE}" pid="22" name="PM_SecurityClassification_Prev">
    <vt:lpwstr>OFFICIAL</vt:lpwstr>
  </property>
  <property fmtid="{D5CDD505-2E9C-101B-9397-08002B2CF9AE}" pid="23" name="PM_Qualifier_Prev">
    <vt:lpwstr/>
  </property>
</Properties>
</file>